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46B82" w14:textId="77777777" w:rsidR="00D1609D" w:rsidRDefault="008A56BC" w:rsidP="00E56C2F">
      <w:pPr>
        <w:spacing w:line="360" w:lineRule="auto"/>
        <w:ind w:firstLine="425"/>
        <w:contextualSpacing/>
        <w:jc w:val="center"/>
        <w:rPr>
          <w:rFonts w:ascii="Times New Roman" w:hAnsi="Times New Roman" w:cs="Times New Roman"/>
          <w:b/>
          <w:bCs/>
          <w:sz w:val="27"/>
          <w:szCs w:val="27"/>
          <w:u w:val="single"/>
        </w:rPr>
      </w:pPr>
      <w:r w:rsidRPr="00A73932">
        <w:rPr>
          <w:rFonts w:ascii="Times New Roman" w:hAnsi="Times New Roman" w:cs="Times New Roman"/>
          <w:b/>
          <w:bCs/>
          <w:sz w:val="27"/>
          <w:szCs w:val="27"/>
          <w:u w:val="single"/>
        </w:rPr>
        <w:t xml:space="preserve">Сведения </w:t>
      </w:r>
    </w:p>
    <w:p w14:paraId="18BCFE8C" w14:textId="7101C737" w:rsidR="008A56BC" w:rsidRPr="00A73932" w:rsidRDefault="008A56BC" w:rsidP="00E56C2F">
      <w:pPr>
        <w:spacing w:line="360" w:lineRule="auto"/>
        <w:ind w:firstLine="425"/>
        <w:contextualSpacing/>
        <w:jc w:val="center"/>
        <w:rPr>
          <w:rFonts w:ascii="Times New Roman" w:hAnsi="Times New Roman" w:cs="Times New Roman"/>
          <w:b/>
          <w:bCs/>
          <w:sz w:val="27"/>
          <w:szCs w:val="27"/>
          <w:u w:val="single"/>
        </w:rPr>
      </w:pPr>
      <w:r w:rsidRPr="00A73932">
        <w:rPr>
          <w:rFonts w:ascii="Times New Roman" w:hAnsi="Times New Roman" w:cs="Times New Roman"/>
          <w:b/>
          <w:bCs/>
          <w:sz w:val="27"/>
          <w:szCs w:val="27"/>
          <w:u w:val="single"/>
        </w:rPr>
        <w:t xml:space="preserve">о ходе и реализации мер по противодействию коррупции </w:t>
      </w:r>
      <w:r w:rsidR="00A73932" w:rsidRPr="00A73932">
        <w:rPr>
          <w:rFonts w:ascii="Times New Roman" w:hAnsi="Times New Roman" w:cs="Times New Roman"/>
          <w:b/>
          <w:bCs/>
          <w:sz w:val="27"/>
          <w:szCs w:val="27"/>
          <w:u w:val="single"/>
        </w:rPr>
        <w:br/>
      </w:r>
      <w:r w:rsidRPr="00A73932">
        <w:rPr>
          <w:rFonts w:ascii="Times New Roman" w:hAnsi="Times New Roman" w:cs="Times New Roman"/>
          <w:b/>
          <w:bCs/>
          <w:sz w:val="27"/>
          <w:szCs w:val="27"/>
          <w:u w:val="single"/>
        </w:rPr>
        <w:t xml:space="preserve">в </w:t>
      </w:r>
      <w:bookmarkStart w:id="0" w:name="_Hlk224653027"/>
      <w:r w:rsidRPr="00A73932">
        <w:rPr>
          <w:rFonts w:ascii="Times New Roman" w:hAnsi="Times New Roman" w:cs="Times New Roman"/>
          <w:b/>
          <w:bCs/>
          <w:sz w:val="27"/>
          <w:szCs w:val="27"/>
          <w:u w:val="single"/>
        </w:rPr>
        <w:t>Приволжском управлении Федеральной службы по экологическому, технологическому и атомному надзору</w:t>
      </w:r>
    </w:p>
    <w:bookmarkEnd w:id="0"/>
    <w:p w14:paraId="50C801B2" w14:textId="1B59B3CB" w:rsidR="00E56C2F" w:rsidRPr="00A73932" w:rsidRDefault="00C02CF3" w:rsidP="00E56C2F">
      <w:pPr>
        <w:spacing w:line="360" w:lineRule="auto"/>
        <w:ind w:firstLine="425"/>
        <w:contextualSpacing/>
        <w:jc w:val="center"/>
        <w:rPr>
          <w:rFonts w:ascii="Times New Roman" w:hAnsi="Times New Roman" w:cs="Times New Roman"/>
          <w:b/>
          <w:bCs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bCs/>
          <w:sz w:val="27"/>
          <w:szCs w:val="27"/>
          <w:u w:val="single"/>
        </w:rPr>
        <w:t xml:space="preserve">за </w:t>
      </w:r>
      <w:r w:rsidR="00E56C2F" w:rsidRPr="00A73932">
        <w:rPr>
          <w:rFonts w:ascii="Times New Roman" w:hAnsi="Times New Roman" w:cs="Times New Roman"/>
          <w:b/>
          <w:bCs/>
          <w:sz w:val="27"/>
          <w:szCs w:val="27"/>
          <w:u w:val="single"/>
          <w:lang w:val="en-US"/>
        </w:rPr>
        <w:t>I</w:t>
      </w:r>
      <w:r w:rsidR="00190ED1">
        <w:rPr>
          <w:rFonts w:ascii="Times New Roman" w:hAnsi="Times New Roman" w:cs="Times New Roman"/>
          <w:b/>
          <w:bCs/>
          <w:sz w:val="27"/>
          <w:szCs w:val="27"/>
          <w:u w:val="single"/>
        </w:rPr>
        <w:t xml:space="preserve"> и </w:t>
      </w:r>
      <w:r w:rsidR="00190ED1">
        <w:rPr>
          <w:rFonts w:ascii="Times New Roman" w:hAnsi="Times New Roman" w:cs="Times New Roman"/>
          <w:b/>
          <w:bCs/>
          <w:sz w:val="27"/>
          <w:szCs w:val="27"/>
          <w:u w:val="single"/>
          <w:lang w:val="en-US"/>
        </w:rPr>
        <w:t>II</w:t>
      </w:r>
      <w:r>
        <w:rPr>
          <w:rFonts w:ascii="Times New Roman" w:hAnsi="Times New Roman" w:cs="Times New Roman"/>
          <w:b/>
          <w:bCs/>
          <w:sz w:val="27"/>
          <w:szCs w:val="27"/>
          <w:u w:val="single"/>
        </w:rPr>
        <w:t xml:space="preserve"> </w:t>
      </w:r>
      <w:r w:rsidR="00E56C2F" w:rsidRPr="00A73932">
        <w:rPr>
          <w:rFonts w:ascii="Times New Roman" w:hAnsi="Times New Roman" w:cs="Times New Roman"/>
          <w:b/>
          <w:bCs/>
          <w:sz w:val="27"/>
          <w:szCs w:val="27"/>
          <w:u w:val="single"/>
        </w:rPr>
        <w:t>квартал</w:t>
      </w:r>
      <w:r w:rsidR="00190ED1">
        <w:rPr>
          <w:rFonts w:ascii="Times New Roman" w:hAnsi="Times New Roman" w:cs="Times New Roman"/>
          <w:b/>
          <w:bCs/>
          <w:sz w:val="27"/>
          <w:szCs w:val="27"/>
          <w:u w:val="single"/>
        </w:rPr>
        <w:t>ы</w:t>
      </w:r>
      <w:r w:rsidR="00E56C2F" w:rsidRPr="00A73932">
        <w:rPr>
          <w:rFonts w:ascii="Times New Roman" w:hAnsi="Times New Roman" w:cs="Times New Roman"/>
          <w:b/>
          <w:bCs/>
          <w:sz w:val="27"/>
          <w:szCs w:val="27"/>
          <w:u w:val="single"/>
        </w:rPr>
        <w:t xml:space="preserve"> 202</w:t>
      </w:r>
      <w:r>
        <w:rPr>
          <w:rFonts w:ascii="Times New Roman" w:hAnsi="Times New Roman" w:cs="Times New Roman"/>
          <w:b/>
          <w:bCs/>
          <w:sz w:val="27"/>
          <w:szCs w:val="27"/>
          <w:u w:val="single"/>
        </w:rPr>
        <w:t>6</w:t>
      </w:r>
      <w:r w:rsidR="00E56C2F" w:rsidRPr="00A73932">
        <w:rPr>
          <w:rFonts w:ascii="Times New Roman" w:hAnsi="Times New Roman" w:cs="Times New Roman"/>
          <w:b/>
          <w:bCs/>
          <w:sz w:val="27"/>
          <w:szCs w:val="27"/>
          <w:u w:val="single"/>
        </w:rPr>
        <w:t xml:space="preserve"> года</w:t>
      </w:r>
    </w:p>
    <w:p w14:paraId="6B219A0A" w14:textId="43E13359" w:rsidR="00E56C2F" w:rsidRPr="009F3289" w:rsidRDefault="00C02CF3" w:rsidP="00E56C2F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  <w:u w:val="single"/>
        </w:rPr>
      </w:pPr>
      <w:r w:rsidRPr="009F3289">
        <w:rPr>
          <w:rFonts w:ascii="Times New Roman" w:hAnsi="Times New Roman" w:cs="Times New Roman"/>
          <w:b/>
          <w:bCs/>
          <w:sz w:val="27"/>
          <w:szCs w:val="27"/>
          <w:u w:val="single"/>
        </w:rPr>
        <w:t>06.02.2026</w:t>
      </w:r>
    </w:p>
    <w:p w14:paraId="09AB57F6" w14:textId="77777777" w:rsidR="00B00381" w:rsidRDefault="00E56C2F" w:rsidP="00B00381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F3289">
        <w:rPr>
          <w:rFonts w:ascii="Times New Roman" w:hAnsi="Times New Roman" w:cs="Times New Roman"/>
          <w:sz w:val="27"/>
          <w:szCs w:val="27"/>
        </w:rPr>
        <w:t>На заседании Комиссии рассмотрено:</w:t>
      </w:r>
    </w:p>
    <w:p w14:paraId="4E5135AD" w14:textId="7703CC2E" w:rsidR="008A56BC" w:rsidRPr="00B00381" w:rsidRDefault="009F3289" w:rsidP="00B00381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00381">
        <w:rPr>
          <w:rFonts w:ascii="Times New Roman" w:hAnsi="Times New Roman" w:cs="Times New Roman"/>
          <w:sz w:val="27"/>
          <w:szCs w:val="27"/>
        </w:rPr>
        <w:t>О</w:t>
      </w:r>
      <w:r w:rsidR="00C02CF3" w:rsidRPr="00B00381">
        <w:rPr>
          <w:rFonts w:ascii="Times New Roman" w:hAnsi="Times New Roman" w:cs="Times New Roman"/>
          <w:sz w:val="27"/>
          <w:szCs w:val="27"/>
        </w:rPr>
        <w:t>бращение</w:t>
      </w:r>
      <w:r w:rsidRPr="00B00381">
        <w:rPr>
          <w:rFonts w:ascii="Times New Roman" w:hAnsi="Times New Roman" w:cs="Times New Roman"/>
          <w:sz w:val="27"/>
          <w:szCs w:val="27"/>
        </w:rPr>
        <w:t xml:space="preserve"> бывшего</w:t>
      </w:r>
      <w:r w:rsidR="00C02CF3" w:rsidRPr="00B00381">
        <w:rPr>
          <w:rFonts w:ascii="Times New Roman" w:hAnsi="Times New Roman" w:cs="Times New Roman"/>
          <w:sz w:val="27"/>
          <w:szCs w:val="27"/>
        </w:rPr>
        <w:t xml:space="preserve"> государственного гражданского </w:t>
      </w:r>
      <w:r w:rsidRPr="00B00381">
        <w:rPr>
          <w:rFonts w:ascii="Times New Roman" w:hAnsi="Times New Roman" w:cs="Times New Roman"/>
          <w:sz w:val="27"/>
          <w:szCs w:val="27"/>
        </w:rPr>
        <w:t xml:space="preserve">служащего </w:t>
      </w:r>
      <w:r w:rsidR="00C02CF3" w:rsidRPr="00B00381">
        <w:rPr>
          <w:rFonts w:ascii="Times New Roman" w:hAnsi="Times New Roman" w:cs="Times New Roman"/>
          <w:sz w:val="27"/>
          <w:szCs w:val="27"/>
        </w:rPr>
        <w:t xml:space="preserve">о даче согласия на замещение должности начальника Управления </w:t>
      </w:r>
      <w:r w:rsidRPr="00B00381">
        <w:rPr>
          <w:rFonts w:ascii="Times New Roman" w:hAnsi="Times New Roman" w:cs="Times New Roman"/>
          <w:sz w:val="27"/>
          <w:szCs w:val="27"/>
        </w:rPr>
        <w:t xml:space="preserve">в организации, поднадзорной Приволжскому управлению Федеральной службы </w:t>
      </w:r>
      <w:r w:rsidR="00D1609D">
        <w:rPr>
          <w:rFonts w:ascii="Times New Roman" w:hAnsi="Times New Roman" w:cs="Times New Roman"/>
          <w:sz w:val="27"/>
          <w:szCs w:val="27"/>
        </w:rPr>
        <w:br/>
      </w:r>
      <w:r w:rsidRPr="00B00381">
        <w:rPr>
          <w:rFonts w:ascii="Times New Roman" w:hAnsi="Times New Roman" w:cs="Times New Roman"/>
          <w:sz w:val="27"/>
          <w:szCs w:val="27"/>
        </w:rPr>
        <w:t>по экологическому, технологическому и атомному надзору</w:t>
      </w:r>
      <w:r w:rsidR="00B00381">
        <w:rPr>
          <w:rFonts w:ascii="Times New Roman" w:hAnsi="Times New Roman" w:cs="Times New Roman"/>
          <w:sz w:val="27"/>
          <w:szCs w:val="27"/>
        </w:rPr>
        <w:t xml:space="preserve"> (далее – Управление)</w:t>
      </w:r>
      <w:r w:rsidRPr="00B00381">
        <w:rPr>
          <w:rFonts w:ascii="Times New Roman" w:hAnsi="Times New Roman" w:cs="Times New Roman"/>
          <w:sz w:val="27"/>
          <w:szCs w:val="27"/>
        </w:rPr>
        <w:t>.</w:t>
      </w:r>
    </w:p>
    <w:p w14:paraId="6516CF78" w14:textId="335D31C9" w:rsidR="00E56C2F" w:rsidRDefault="00E56C2F" w:rsidP="00E56C2F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9F3289">
        <w:rPr>
          <w:rFonts w:ascii="Times New Roman" w:hAnsi="Times New Roman" w:cs="Times New Roman"/>
          <w:b/>
          <w:bCs/>
          <w:sz w:val="27"/>
          <w:szCs w:val="27"/>
        </w:rPr>
        <w:t>РЕШИЛИ:</w:t>
      </w:r>
    </w:p>
    <w:p w14:paraId="7E37BA22" w14:textId="032914DA" w:rsidR="005007F5" w:rsidRPr="001820F0" w:rsidRDefault="005007F5" w:rsidP="001820F0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820F0">
        <w:rPr>
          <w:rFonts w:ascii="Times New Roman" w:hAnsi="Times New Roman" w:cs="Times New Roman"/>
          <w:sz w:val="27"/>
          <w:szCs w:val="27"/>
        </w:rPr>
        <w:t xml:space="preserve">По итогам рассмотрения Обращения </w:t>
      </w:r>
      <w:r w:rsidR="001820F0">
        <w:rPr>
          <w:rFonts w:ascii="Times New Roman" w:hAnsi="Times New Roman" w:cs="Times New Roman"/>
          <w:sz w:val="27"/>
          <w:szCs w:val="27"/>
        </w:rPr>
        <w:t>бывшего гражданского служащего</w:t>
      </w:r>
      <w:r w:rsidRPr="001820F0">
        <w:rPr>
          <w:rFonts w:ascii="Times New Roman" w:hAnsi="Times New Roman" w:cs="Times New Roman"/>
          <w:sz w:val="27"/>
          <w:szCs w:val="27"/>
        </w:rPr>
        <w:t xml:space="preserve">, </w:t>
      </w:r>
      <w:r w:rsidR="001820F0">
        <w:rPr>
          <w:rFonts w:ascii="Times New Roman" w:hAnsi="Times New Roman" w:cs="Times New Roman"/>
          <w:sz w:val="27"/>
          <w:szCs w:val="27"/>
        </w:rPr>
        <w:br/>
      </w:r>
      <w:r w:rsidRPr="001820F0">
        <w:rPr>
          <w:rFonts w:ascii="Times New Roman" w:hAnsi="Times New Roman" w:cs="Times New Roman"/>
          <w:sz w:val="27"/>
          <w:szCs w:val="27"/>
        </w:rPr>
        <w:t xml:space="preserve">в соответствии с п. </w:t>
      </w:r>
      <w:r w:rsidR="001820F0">
        <w:rPr>
          <w:rFonts w:ascii="Times New Roman" w:hAnsi="Times New Roman" w:cs="Times New Roman"/>
          <w:sz w:val="27"/>
          <w:szCs w:val="27"/>
        </w:rPr>
        <w:t>24</w:t>
      </w:r>
      <w:r w:rsidRPr="001820F0">
        <w:rPr>
          <w:rFonts w:ascii="Times New Roman" w:hAnsi="Times New Roman" w:cs="Times New Roman"/>
          <w:sz w:val="27"/>
          <w:szCs w:val="27"/>
        </w:rPr>
        <w:t xml:space="preserve"> Положения о комиссиях по соблюдению требований </w:t>
      </w:r>
      <w:r w:rsidR="001820F0">
        <w:rPr>
          <w:rFonts w:ascii="Times New Roman" w:hAnsi="Times New Roman" w:cs="Times New Roman"/>
          <w:sz w:val="27"/>
          <w:szCs w:val="27"/>
        </w:rPr>
        <w:br/>
      </w:r>
      <w:r w:rsidRPr="001820F0">
        <w:rPr>
          <w:rFonts w:ascii="Times New Roman" w:hAnsi="Times New Roman" w:cs="Times New Roman"/>
          <w:sz w:val="27"/>
          <w:szCs w:val="27"/>
        </w:rPr>
        <w:t xml:space="preserve">к служебному поведению федеральных государственных служащих </w:t>
      </w:r>
      <w:r w:rsidR="001820F0">
        <w:rPr>
          <w:rFonts w:ascii="Times New Roman" w:hAnsi="Times New Roman" w:cs="Times New Roman"/>
          <w:sz w:val="27"/>
          <w:szCs w:val="27"/>
        </w:rPr>
        <w:br/>
      </w:r>
      <w:r w:rsidRPr="001820F0">
        <w:rPr>
          <w:rFonts w:ascii="Times New Roman" w:hAnsi="Times New Roman" w:cs="Times New Roman"/>
          <w:sz w:val="27"/>
          <w:szCs w:val="27"/>
        </w:rPr>
        <w:t xml:space="preserve">и урегулированию конфликта интересов, утвержденного указом Президента </w:t>
      </w:r>
      <w:r w:rsidR="001820F0">
        <w:rPr>
          <w:rFonts w:ascii="Times New Roman" w:hAnsi="Times New Roman" w:cs="Times New Roman"/>
          <w:sz w:val="27"/>
          <w:szCs w:val="27"/>
        </w:rPr>
        <w:t>Российской Федерации</w:t>
      </w:r>
      <w:r w:rsidRPr="001820F0">
        <w:rPr>
          <w:rFonts w:ascii="Times New Roman" w:hAnsi="Times New Roman" w:cs="Times New Roman"/>
          <w:sz w:val="27"/>
          <w:szCs w:val="27"/>
        </w:rPr>
        <w:t xml:space="preserve"> от 01.07.2010 № 821, комиссия Управления принимает решение дать </w:t>
      </w:r>
      <w:r w:rsidR="001820F0">
        <w:rPr>
          <w:rFonts w:ascii="Times New Roman" w:hAnsi="Times New Roman" w:cs="Times New Roman"/>
          <w:sz w:val="27"/>
          <w:szCs w:val="27"/>
        </w:rPr>
        <w:t xml:space="preserve">бывшему гражданскому служащему </w:t>
      </w:r>
      <w:r w:rsidRPr="001820F0">
        <w:rPr>
          <w:rFonts w:ascii="Times New Roman" w:hAnsi="Times New Roman" w:cs="Times New Roman"/>
          <w:sz w:val="27"/>
          <w:szCs w:val="27"/>
        </w:rPr>
        <w:t xml:space="preserve">согласие на замещение </w:t>
      </w:r>
      <w:r w:rsidR="00B00381">
        <w:rPr>
          <w:rFonts w:ascii="Times New Roman" w:hAnsi="Times New Roman" w:cs="Times New Roman"/>
          <w:sz w:val="27"/>
          <w:szCs w:val="27"/>
        </w:rPr>
        <w:br/>
      </w:r>
      <w:r w:rsidRPr="001820F0">
        <w:rPr>
          <w:rFonts w:ascii="Times New Roman" w:hAnsi="Times New Roman" w:cs="Times New Roman"/>
          <w:sz w:val="27"/>
          <w:szCs w:val="27"/>
        </w:rPr>
        <w:t xml:space="preserve">им должности </w:t>
      </w:r>
      <w:r w:rsidR="00B00381">
        <w:rPr>
          <w:rFonts w:ascii="Times New Roman" w:hAnsi="Times New Roman" w:cs="Times New Roman"/>
          <w:sz w:val="27"/>
          <w:szCs w:val="27"/>
        </w:rPr>
        <w:t>в коммерческой организации</w:t>
      </w:r>
      <w:r w:rsidRPr="001820F0">
        <w:rPr>
          <w:rFonts w:ascii="Times New Roman" w:hAnsi="Times New Roman" w:cs="Times New Roman"/>
          <w:sz w:val="27"/>
          <w:szCs w:val="27"/>
        </w:rPr>
        <w:t xml:space="preserve"> при условии, что отдельные функции </w:t>
      </w:r>
      <w:r w:rsidR="00B00381">
        <w:rPr>
          <w:rFonts w:ascii="Times New Roman" w:hAnsi="Times New Roman" w:cs="Times New Roman"/>
          <w:sz w:val="27"/>
          <w:szCs w:val="27"/>
        </w:rPr>
        <w:br/>
      </w:r>
      <w:r w:rsidRPr="001820F0">
        <w:rPr>
          <w:rFonts w:ascii="Times New Roman" w:hAnsi="Times New Roman" w:cs="Times New Roman"/>
          <w:sz w:val="27"/>
          <w:szCs w:val="27"/>
        </w:rPr>
        <w:t xml:space="preserve">по государственному управлению этой организации ранее входили </w:t>
      </w:r>
      <w:r w:rsidR="00B00381">
        <w:rPr>
          <w:rFonts w:ascii="Times New Roman" w:hAnsi="Times New Roman" w:cs="Times New Roman"/>
          <w:sz w:val="27"/>
          <w:szCs w:val="27"/>
        </w:rPr>
        <w:br/>
      </w:r>
      <w:r w:rsidRPr="001820F0">
        <w:rPr>
          <w:rFonts w:ascii="Times New Roman" w:hAnsi="Times New Roman" w:cs="Times New Roman"/>
          <w:sz w:val="27"/>
          <w:szCs w:val="27"/>
        </w:rPr>
        <w:t>в его должностные обязанности.</w:t>
      </w:r>
    </w:p>
    <w:p w14:paraId="194BC004" w14:textId="5B533B80" w:rsidR="005007F5" w:rsidRDefault="005007F5" w:rsidP="00B00381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820F0">
        <w:rPr>
          <w:rFonts w:ascii="Times New Roman" w:hAnsi="Times New Roman" w:cs="Times New Roman"/>
          <w:sz w:val="27"/>
          <w:szCs w:val="27"/>
        </w:rPr>
        <w:t xml:space="preserve">С целью исключения дальнейшего взаимодействия </w:t>
      </w:r>
      <w:r w:rsidR="00B00381">
        <w:rPr>
          <w:rFonts w:ascii="Times New Roman" w:hAnsi="Times New Roman" w:cs="Times New Roman"/>
          <w:sz w:val="27"/>
          <w:szCs w:val="27"/>
        </w:rPr>
        <w:t>бывшего гражданского служащего</w:t>
      </w:r>
      <w:r w:rsidRPr="001820F0">
        <w:rPr>
          <w:rFonts w:ascii="Times New Roman" w:hAnsi="Times New Roman" w:cs="Times New Roman"/>
          <w:sz w:val="27"/>
          <w:szCs w:val="27"/>
        </w:rPr>
        <w:t xml:space="preserve">, как </w:t>
      </w:r>
      <w:r w:rsidR="00B00381">
        <w:rPr>
          <w:rFonts w:ascii="Times New Roman" w:hAnsi="Times New Roman" w:cs="Times New Roman"/>
          <w:sz w:val="27"/>
          <w:szCs w:val="27"/>
        </w:rPr>
        <w:t xml:space="preserve">сотрудника коммерческой организации, поднадзорной Управлению </w:t>
      </w:r>
      <w:r w:rsidRPr="001820F0">
        <w:rPr>
          <w:rFonts w:ascii="Times New Roman" w:hAnsi="Times New Roman" w:cs="Times New Roman"/>
          <w:sz w:val="27"/>
          <w:szCs w:val="27"/>
        </w:rPr>
        <w:t xml:space="preserve"> с сотрудниками Управления при осуществлении контрольных (надзорных) функций рекомендовать не принимать участия во взаимодействии с сотрудниками Управления в части, касающейся осуществления государственного контроля (надзора), не принимать к рассмотрению документы Управления, не осуществлять подписание документов, направляемых </w:t>
      </w:r>
      <w:r w:rsidR="00B00381">
        <w:rPr>
          <w:rFonts w:ascii="Times New Roman" w:hAnsi="Times New Roman" w:cs="Times New Roman"/>
          <w:sz w:val="27"/>
          <w:szCs w:val="27"/>
        </w:rPr>
        <w:t xml:space="preserve">коммерческой организацией </w:t>
      </w:r>
      <w:r w:rsidRPr="001820F0">
        <w:rPr>
          <w:rFonts w:ascii="Times New Roman" w:hAnsi="Times New Roman" w:cs="Times New Roman"/>
          <w:sz w:val="27"/>
          <w:szCs w:val="27"/>
        </w:rPr>
        <w:t>для рассмотрения в Управление, в том числе заявлений на предоставление</w:t>
      </w:r>
      <w:r w:rsidRPr="005007F5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B00381">
        <w:rPr>
          <w:rFonts w:ascii="Times New Roman" w:hAnsi="Times New Roman" w:cs="Times New Roman"/>
          <w:sz w:val="27"/>
          <w:szCs w:val="27"/>
        </w:rPr>
        <w:t>государственных услуг.</w:t>
      </w:r>
    </w:p>
    <w:p w14:paraId="231E85A7" w14:textId="5C186364" w:rsidR="00190ED1" w:rsidRPr="00190ED1" w:rsidRDefault="00190ED1" w:rsidP="00B00381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  <w:u w:val="single"/>
        </w:rPr>
      </w:pPr>
      <w:r w:rsidRPr="00190ED1">
        <w:rPr>
          <w:rFonts w:ascii="Times New Roman" w:hAnsi="Times New Roman" w:cs="Times New Roman"/>
          <w:b/>
          <w:bCs/>
          <w:sz w:val="27"/>
          <w:szCs w:val="27"/>
          <w:u w:val="single"/>
        </w:rPr>
        <w:t>04.05.2026</w:t>
      </w:r>
    </w:p>
    <w:p w14:paraId="5D013148" w14:textId="4CCACD56" w:rsidR="00190ED1" w:rsidRPr="00190ED1" w:rsidRDefault="00190ED1" w:rsidP="00E81048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90ED1">
        <w:rPr>
          <w:rFonts w:ascii="Times New Roman" w:hAnsi="Times New Roman" w:cs="Times New Roman"/>
          <w:sz w:val="27"/>
          <w:szCs w:val="27"/>
        </w:rPr>
        <w:t>На заседании Комиссии рассмотрено:</w:t>
      </w:r>
      <w:r w:rsidR="00E81048" w:rsidRPr="00E81048">
        <w:t xml:space="preserve"> </w:t>
      </w:r>
      <w:r w:rsidR="00E81048" w:rsidRPr="00E81048">
        <w:rPr>
          <w:rFonts w:ascii="Times New Roman" w:hAnsi="Times New Roman" w:cs="Times New Roman"/>
          <w:sz w:val="27"/>
          <w:szCs w:val="27"/>
        </w:rPr>
        <w:t xml:space="preserve">уведомление о возникновении личной заинтересованности, которая приводит или может привести к конфликту интересов </w:t>
      </w:r>
      <w:r w:rsidR="00E81048">
        <w:rPr>
          <w:rFonts w:ascii="Times New Roman" w:hAnsi="Times New Roman" w:cs="Times New Roman"/>
          <w:sz w:val="27"/>
          <w:szCs w:val="27"/>
        </w:rPr>
        <w:lastRenderedPageBreak/>
        <w:t xml:space="preserve">государственного служащего Управления, в связи с работой его родственника </w:t>
      </w:r>
      <w:r w:rsidR="00D1609D">
        <w:rPr>
          <w:rFonts w:ascii="Times New Roman" w:hAnsi="Times New Roman" w:cs="Times New Roman"/>
          <w:sz w:val="27"/>
          <w:szCs w:val="27"/>
        </w:rPr>
        <w:br/>
      </w:r>
      <w:r w:rsidR="00E81048">
        <w:rPr>
          <w:rFonts w:ascii="Times New Roman" w:hAnsi="Times New Roman" w:cs="Times New Roman"/>
          <w:sz w:val="27"/>
          <w:szCs w:val="27"/>
        </w:rPr>
        <w:t xml:space="preserve">в поднадзорной Управлению организации. </w:t>
      </w:r>
      <w:r w:rsidR="00E81048" w:rsidRPr="00E81048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11CC878D" w14:textId="77777777" w:rsidR="00190ED1" w:rsidRPr="00E81048" w:rsidRDefault="00190ED1" w:rsidP="00190ED1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E81048">
        <w:rPr>
          <w:rFonts w:ascii="Times New Roman" w:hAnsi="Times New Roman" w:cs="Times New Roman"/>
          <w:b/>
          <w:bCs/>
          <w:sz w:val="27"/>
          <w:szCs w:val="27"/>
        </w:rPr>
        <w:t>РЕШИЛИ:</w:t>
      </w:r>
    </w:p>
    <w:p w14:paraId="0B0F050E" w14:textId="1B342BBE" w:rsidR="00E81048" w:rsidRPr="00E81048" w:rsidRDefault="00190ED1" w:rsidP="00E81048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90ED1">
        <w:rPr>
          <w:rFonts w:ascii="Times New Roman" w:hAnsi="Times New Roman" w:cs="Times New Roman"/>
          <w:sz w:val="27"/>
          <w:szCs w:val="27"/>
        </w:rPr>
        <w:t xml:space="preserve">По итогам рассмотрения </w:t>
      </w:r>
      <w:r w:rsidR="00E81048" w:rsidRPr="00E81048">
        <w:rPr>
          <w:rFonts w:ascii="Times New Roman" w:hAnsi="Times New Roman" w:cs="Times New Roman"/>
          <w:sz w:val="27"/>
          <w:szCs w:val="27"/>
        </w:rPr>
        <w:t xml:space="preserve">Уведомления </w:t>
      </w:r>
      <w:r w:rsidR="00E81048">
        <w:rPr>
          <w:rFonts w:ascii="Times New Roman" w:hAnsi="Times New Roman" w:cs="Times New Roman"/>
          <w:sz w:val="27"/>
          <w:szCs w:val="27"/>
        </w:rPr>
        <w:t>гражданского служащего Управления</w:t>
      </w:r>
      <w:r w:rsidR="00E81048" w:rsidRPr="00E81048">
        <w:rPr>
          <w:rFonts w:ascii="Times New Roman" w:hAnsi="Times New Roman" w:cs="Times New Roman"/>
          <w:sz w:val="27"/>
          <w:szCs w:val="27"/>
        </w:rPr>
        <w:t xml:space="preserve">, комиссия принимает решение, что в соответствии с </w:t>
      </w:r>
      <w:proofErr w:type="spellStart"/>
      <w:r w:rsidR="00E81048" w:rsidRPr="00E81048">
        <w:rPr>
          <w:rFonts w:ascii="Times New Roman" w:hAnsi="Times New Roman" w:cs="Times New Roman"/>
          <w:sz w:val="27"/>
          <w:szCs w:val="27"/>
        </w:rPr>
        <w:t>пп</w:t>
      </w:r>
      <w:proofErr w:type="spellEnd"/>
      <w:r w:rsidR="00E81048" w:rsidRPr="00E81048">
        <w:rPr>
          <w:rFonts w:ascii="Times New Roman" w:hAnsi="Times New Roman" w:cs="Times New Roman"/>
          <w:sz w:val="27"/>
          <w:szCs w:val="27"/>
        </w:rPr>
        <w:t xml:space="preserve"> «а» п. 25.3 Положения </w:t>
      </w:r>
      <w:r w:rsidR="00D1609D">
        <w:rPr>
          <w:rFonts w:ascii="Times New Roman" w:hAnsi="Times New Roman" w:cs="Times New Roman"/>
          <w:sz w:val="27"/>
          <w:szCs w:val="27"/>
        </w:rPr>
        <w:br/>
      </w:r>
      <w:r w:rsidR="00E81048" w:rsidRPr="00E81048">
        <w:rPr>
          <w:rFonts w:ascii="Times New Roman" w:hAnsi="Times New Roman" w:cs="Times New Roman"/>
          <w:sz w:val="27"/>
          <w:szCs w:val="27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01.07.2010 № 821 конфликт интересов отсутствует.</w:t>
      </w:r>
    </w:p>
    <w:p w14:paraId="25A4C830" w14:textId="63BBA563" w:rsidR="00E81048" w:rsidRDefault="00E81048" w:rsidP="00E81048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81048">
        <w:rPr>
          <w:rFonts w:ascii="Times New Roman" w:hAnsi="Times New Roman" w:cs="Times New Roman"/>
          <w:sz w:val="27"/>
          <w:szCs w:val="27"/>
        </w:rPr>
        <w:t xml:space="preserve">Вместе с тем, с целью исключения дальнейшего взаимодействия </w:t>
      </w:r>
      <w:r>
        <w:rPr>
          <w:rFonts w:ascii="Times New Roman" w:hAnsi="Times New Roman" w:cs="Times New Roman"/>
          <w:sz w:val="27"/>
          <w:szCs w:val="27"/>
        </w:rPr>
        <w:t xml:space="preserve">гражданского служащего </w:t>
      </w:r>
      <w:r w:rsidRPr="00E81048">
        <w:rPr>
          <w:rFonts w:ascii="Times New Roman" w:hAnsi="Times New Roman" w:cs="Times New Roman"/>
          <w:sz w:val="27"/>
          <w:szCs w:val="27"/>
        </w:rPr>
        <w:t xml:space="preserve">при осуществлении Управлением контрольных (надзорных) функций, рекомендовать не включать в состав комиссии Управления, образованных для проведения контрольных (надзорных) функций в отношении </w:t>
      </w:r>
      <w:r>
        <w:rPr>
          <w:rFonts w:ascii="Times New Roman" w:hAnsi="Times New Roman" w:cs="Times New Roman"/>
          <w:sz w:val="27"/>
          <w:szCs w:val="27"/>
        </w:rPr>
        <w:t xml:space="preserve">поднадзорной организации </w:t>
      </w:r>
      <w:r w:rsidRPr="00E8104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самого гражданского служащего, где родственник гражданского служащего </w:t>
      </w:r>
      <w:r w:rsidRPr="00E81048">
        <w:rPr>
          <w:rFonts w:ascii="Times New Roman" w:hAnsi="Times New Roman" w:cs="Times New Roman"/>
          <w:sz w:val="27"/>
          <w:szCs w:val="27"/>
        </w:rPr>
        <w:t xml:space="preserve"> будет закреплен как специалист по охране труда. </w:t>
      </w:r>
    </w:p>
    <w:p w14:paraId="30C4BA35" w14:textId="49A00A09" w:rsidR="00E81048" w:rsidRPr="00E81048" w:rsidRDefault="00E81048" w:rsidP="00E81048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  <w:u w:val="single"/>
        </w:rPr>
      </w:pPr>
      <w:r w:rsidRPr="00E81048">
        <w:rPr>
          <w:rFonts w:ascii="Times New Roman" w:hAnsi="Times New Roman" w:cs="Times New Roman"/>
          <w:b/>
          <w:bCs/>
          <w:sz w:val="27"/>
          <w:szCs w:val="27"/>
          <w:u w:val="single"/>
        </w:rPr>
        <w:t>01.06.2026</w:t>
      </w:r>
    </w:p>
    <w:p w14:paraId="734906D4" w14:textId="77777777" w:rsidR="00E81048" w:rsidRDefault="00E81048" w:rsidP="00E81048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81048">
        <w:rPr>
          <w:rFonts w:ascii="Times New Roman" w:hAnsi="Times New Roman" w:cs="Times New Roman"/>
          <w:sz w:val="27"/>
          <w:szCs w:val="27"/>
        </w:rPr>
        <w:t xml:space="preserve">На заседании Комиссии рассмотрено: </w:t>
      </w:r>
    </w:p>
    <w:p w14:paraId="28E012F8" w14:textId="3B7EE726" w:rsidR="00E81048" w:rsidRDefault="00E81048" w:rsidP="00E81048">
      <w:pPr>
        <w:pStyle w:val="a3"/>
        <w:numPr>
          <w:ilvl w:val="0"/>
          <w:numId w:val="9"/>
        </w:numPr>
        <w:spacing w:line="360" w:lineRule="auto"/>
        <w:ind w:left="0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E81048">
        <w:rPr>
          <w:rFonts w:ascii="Times New Roman" w:hAnsi="Times New Roman" w:cs="Times New Roman"/>
          <w:sz w:val="27"/>
          <w:szCs w:val="27"/>
        </w:rPr>
        <w:t xml:space="preserve">обращение </w:t>
      </w:r>
      <w:r>
        <w:rPr>
          <w:rFonts w:ascii="Times New Roman" w:hAnsi="Times New Roman" w:cs="Times New Roman"/>
          <w:sz w:val="27"/>
          <w:szCs w:val="27"/>
        </w:rPr>
        <w:t>бывшего гражданского служащего Управления</w:t>
      </w:r>
      <w:r w:rsidRPr="00E81048">
        <w:rPr>
          <w:rFonts w:ascii="Times New Roman" w:hAnsi="Times New Roman" w:cs="Times New Roman"/>
          <w:sz w:val="27"/>
          <w:szCs w:val="27"/>
        </w:rPr>
        <w:t>, ранее замещающ</w:t>
      </w:r>
      <w:r>
        <w:rPr>
          <w:rFonts w:ascii="Times New Roman" w:hAnsi="Times New Roman" w:cs="Times New Roman"/>
          <w:sz w:val="27"/>
          <w:szCs w:val="27"/>
        </w:rPr>
        <w:t>его</w:t>
      </w:r>
      <w:r w:rsidRPr="00E81048">
        <w:rPr>
          <w:rFonts w:ascii="Times New Roman" w:hAnsi="Times New Roman" w:cs="Times New Roman"/>
          <w:sz w:val="27"/>
          <w:szCs w:val="27"/>
        </w:rPr>
        <w:t xml:space="preserve"> должность старшего государственного инспектора Управления </w:t>
      </w:r>
      <w:r w:rsidR="00D1609D">
        <w:rPr>
          <w:rFonts w:ascii="Times New Roman" w:hAnsi="Times New Roman" w:cs="Times New Roman"/>
          <w:sz w:val="27"/>
          <w:szCs w:val="27"/>
        </w:rPr>
        <w:br/>
      </w:r>
      <w:r w:rsidRPr="00E81048">
        <w:rPr>
          <w:rFonts w:ascii="Times New Roman" w:hAnsi="Times New Roman" w:cs="Times New Roman"/>
          <w:sz w:val="27"/>
          <w:szCs w:val="27"/>
        </w:rPr>
        <w:t xml:space="preserve">о даче согласия на замещение должности </w:t>
      </w:r>
      <w:r>
        <w:rPr>
          <w:rFonts w:ascii="Times New Roman" w:hAnsi="Times New Roman" w:cs="Times New Roman"/>
          <w:sz w:val="27"/>
          <w:szCs w:val="27"/>
        </w:rPr>
        <w:t>в коммерческой организации, поднадзорной Управлению;</w:t>
      </w:r>
    </w:p>
    <w:p w14:paraId="68946061" w14:textId="66DCA567" w:rsidR="00E81048" w:rsidRPr="00E81048" w:rsidRDefault="00E81048" w:rsidP="00E81048">
      <w:pPr>
        <w:pStyle w:val="a3"/>
        <w:numPr>
          <w:ilvl w:val="0"/>
          <w:numId w:val="9"/>
        </w:numPr>
        <w:spacing w:line="360" w:lineRule="auto"/>
        <w:ind w:left="0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E81048">
        <w:rPr>
          <w:rFonts w:ascii="Times New Roman" w:hAnsi="Times New Roman" w:cs="Times New Roman"/>
          <w:sz w:val="27"/>
          <w:szCs w:val="27"/>
        </w:rPr>
        <w:t>уведомление о возникновении личной заинтересованности, которая приводит или может привести к конфликту интересов государственного служащего Управления, в связи с работой его родственник</w:t>
      </w:r>
      <w:r>
        <w:rPr>
          <w:rFonts w:ascii="Times New Roman" w:hAnsi="Times New Roman" w:cs="Times New Roman"/>
          <w:sz w:val="27"/>
          <w:szCs w:val="27"/>
        </w:rPr>
        <w:t>ов</w:t>
      </w:r>
      <w:r w:rsidRPr="00E81048">
        <w:rPr>
          <w:rFonts w:ascii="Times New Roman" w:hAnsi="Times New Roman" w:cs="Times New Roman"/>
          <w:sz w:val="27"/>
          <w:szCs w:val="27"/>
        </w:rPr>
        <w:t xml:space="preserve"> в поднадзор</w:t>
      </w:r>
      <w:r>
        <w:rPr>
          <w:rFonts w:ascii="Times New Roman" w:hAnsi="Times New Roman" w:cs="Times New Roman"/>
          <w:sz w:val="27"/>
          <w:szCs w:val="27"/>
        </w:rPr>
        <w:t>ных</w:t>
      </w:r>
      <w:r w:rsidRPr="00E81048">
        <w:rPr>
          <w:rFonts w:ascii="Times New Roman" w:hAnsi="Times New Roman" w:cs="Times New Roman"/>
          <w:sz w:val="27"/>
          <w:szCs w:val="27"/>
        </w:rPr>
        <w:t xml:space="preserve"> Управлению организации.  </w:t>
      </w:r>
    </w:p>
    <w:p w14:paraId="1F4259C8" w14:textId="77777777" w:rsidR="00E81048" w:rsidRPr="00E81048" w:rsidRDefault="00E81048" w:rsidP="00E81048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E81048">
        <w:rPr>
          <w:rFonts w:ascii="Times New Roman" w:hAnsi="Times New Roman" w:cs="Times New Roman"/>
          <w:b/>
          <w:bCs/>
          <w:sz w:val="27"/>
          <w:szCs w:val="27"/>
        </w:rPr>
        <w:t>РЕШИЛИ:</w:t>
      </w:r>
    </w:p>
    <w:p w14:paraId="42E9D3EF" w14:textId="28684A76" w:rsidR="00E81048" w:rsidRPr="00E81048" w:rsidRDefault="00E81048" w:rsidP="00E81048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b/>
          <w:bCs/>
          <w:i/>
          <w:iCs/>
          <w:sz w:val="27"/>
          <w:szCs w:val="27"/>
          <w:u w:val="single"/>
        </w:rPr>
      </w:pPr>
      <w:r w:rsidRPr="00E81048">
        <w:rPr>
          <w:rFonts w:ascii="Times New Roman" w:hAnsi="Times New Roman" w:cs="Times New Roman"/>
          <w:b/>
          <w:bCs/>
          <w:i/>
          <w:iCs/>
          <w:sz w:val="27"/>
          <w:szCs w:val="27"/>
          <w:u w:val="single"/>
        </w:rPr>
        <w:t>По первому вопросу:</w:t>
      </w:r>
    </w:p>
    <w:p w14:paraId="43FD46BE" w14:textId="748F616E" w:rsidR="00E81048" w:rsidRPr="00E81048" w:rsidRDefault="00E81048" w:rsidP="00E81048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81048">
        <w:rPr>
          <w:rFonts w:ascii="Times New Roman" w:hAnsi="Times New Roman" w:cs="Times New Roman"/>
          <w:sz w:val="27"/>
          <w:szCs w:val="27"/>
        </w:rPr>
        <w:t xml:space="preserve">По итогам рассмотрения Обращения </w:t>
      </w:r>
      <w:r>
        <w:rPr>
          <w:rFonts w:ascii="Times New Roman" w:hAnsi="Times New Roman" w:cs="Times New Roman"/>
          <w:sz w:val="27"/>
          <w:szCs w:val="27"/>
        </w:rPr>
        <w:t>бывшего гражданского служащего</w:t>
      </w:r>
      <w:r w:rsidRPr="00E81048">
        <w:rPr>
          <w:rFonts w:ascii="Times New Roman" w:hAnsi="Times New Roman" w:cs="Times New Roman"/>
          <w:sz w:val="27"/>
          <w:szCs w:val="27"/>
        </w:rPr>
        <w:t xml:space="preserve">, исходя из смысла п. 1 ч. 3 ст. 17 </w:t>
      </w:r>
      <w:r>
        <w:rPr>
          <w:rFonts w:ascii="Times New Roman" w:hAnsi="Times New Roman" w:cs="Times New Roman"/>
          <w:sz w:val="27"/>
          <w:szCs w:val="27"/>
        </w:rPr>
        <w:t>Федерального з</w:t>
      </w:r>
      <w:r w:rsidRPr="00E81048">
        <w:rPr>
          <w:rFonts w:ascii="Times New Roman" w:hAnsi="Times New Roman" w:cs="Times New Roman"/>
          <w:sz w:val="27"/>
          <w:szCs w:val="27"/>
        </w:rPr>
        <w:t xml:space="preserve">акона </w:t>
      </w:r>
      <w:r>
        <w:rPr>
          <w:rFonts w:ascii="Times New Roman" w:hAnsi="Times New Roman" w:cs="Times New Roman"/>
          <w:sz w:val="27"/>
          <w:szCs w:val="27"/>
        </w:rPr>
        <w:t xml:space="preserve">от 27.07.2004 </w:t>
      </w:r>
      <w:r w:rsidR="00D1609D">
        <w:rPr>
          <w:rFonts w:ascii="Times New Roman" w:hAnsi="Times New Roman" w:cs="Times New Roman"/>
          <w:sz w:val="27"/>
          <w:szCs w:val="27"/>
        </w:rPr>
        <w:br/>
      </w:r>
      <w:r w:rsidRPr="00E81048">
        <w:rPr>
          <w:rFonts w:ascii="Times New Roman" w:hAnsi="Times New Roman" w:cs="Times New Roman"/>
          <w:sz w:val="27"/>
          <w:szCs w:val="27"/>
        </w:rPr>
        <w:t>№ 79-ФЗ</w:t>
      </w:r>
      <w:r>
        <w:rPr>
          <w:rFonts w:ascii="Times New Roman" w:hAnsi="Times New Roman" w:cs="Times New Roman"/>
          <w:sz w:val="27"/>
          <w:szCs w:val="27"/>
        </w:rPr>
        <w:t xml:space="preserve"> «О государственной гражданской службе Российской Федерации»</w:t>
      </w:r>
      <w:r w:rsidRPr="00E81048">
        <w:rPr>
          <w:rFonts w:ascii="Times New Roman" w:hAnsi="Times New Roman" w:cs="Times New Roman"/>
          <w:sz w:val="27"/>
          <w:szCs w:val="27"/>
        </w:rPr>
        <w:t xml:space="preserve">, </w:t>
      </w:r>
      <w:r w:rsidR="00D1609D">
        <w:rPr>
          <w:rFonts w:ascii="Times New Roman" w:hAnsi="Times New Roman" w:cs="Times New Roman"/>
          <w:sz w:val="27"/>
          <w:szCs w:val="27"/>
        </w:rPr>
        <w:br/>
      </w:r>
      <w:r w:rsidRPr="00E81048">
        <w:rPr>
          <w:rFonts w:ascii="Times New Roman" w:hAnsi="Times New Roman" w:cs="Times New Roman"/>
          <w:sz w:val="27"/>
          <w:szCs w:val="27"/>
        </w:rPr>
        <w:t xml:space="preserve">ч. 1 ст. 12 </w:t>
      </w:r>
      <w:r>
        <w:rPr>
          <w:rFonts w:ascii="Times New Roman" w:hAnsi="Times New Roman" w:cs="Times New Roman"/>
          <w:sz w:val="27"/>
          <w:szCs w:val="27"/>
        </w:rPr>
        <w:t>Федерального закона от 29.12.2012</w:t>
      </w:r>
      <w:r w:rsidRPr="00E81048">
        <w:rPr>
          <w:rFonts w:ascii="Times New Roman" w:hAnsi="Times New Roman" w:cs="Times New Roman"/>
          <w:sz w:val="27"/>
          <w:szCs w:val="27"/>
        </w:rPr>
        <w:t xml:space="preserve"> № 273-ФЗ</w:t>
      </w:r>
      <w:r w:rsidR="00D1609D">
        <w:rPr>
          <w:rFonts w:ascii="Times New Roman" w:hAnsi="Times New Roman" w:cs="Times New Roman"/>
          <w:sz w:val="27"/>
          <w:szCs w:val="27"/>
        </w:rPr>
        <w:t xml:space="preserve"> «О противодействии коррупции»</w:t>
      </w:r>
      <w:r w:rsidRPr="00E81048">
        <w:rPr>
          <w:rFonts w:ascii="Times New Roman" w:hAnsi="Times New Roman" w:cs="Times New Roman"/>
          <w:sz w:val="27"/>
          <w:szCs w:val="27"/>
        </w:rPr>
        <w:t xml:space="preserve">, в связи с отсутствием у </w:t>
      </w:r>
      <w:r w:rsidR="00D1609D">
        <w:rPr>
          <w:rFonts w:ascii="Times New Roman" w:hAnsi="Times New Roman" w:cs="Times New Roman"/>
          <w:sz w:val="27"/>
          <w:szCs w:val="27"/>
        </w:rPr>
        <w:t xml:space="preserve">бывшего гражданского служащего </w:t>
      </w:r>
      <w:r w:rsidRPr="00E81048">
        <w:rPr>
          <w:rFonts w:ascii="Times New Roman" w:hAnsi="Times New Roman" w:cs="Times New Roman"/>
          <w:sz w:val="27"/>
          <w:szCs w:val="27"/>
        </w:rPr>
        <w:t xml:space="preserve">функций </w:t>
      </w:r>
      <w:r w:rsidRPr="00E81048">
        <w:rPr>
          <w:rFonts w:ascii="Times New Roman" w:hAnsi="Times New Roman" w:cs="Times New Roman"/>
          <w:sz w:val="27"/>
          <w:szCs w:val="27"/>
        </w:rPr>
        <w:lastRenderedPageBreak/>
        <w:t xml:space="preserve">государственного управления в отношении </w:t>
      </w:r>
      <w:r w:rsidR="00D1609D">
        <w:rPr>
          <w:rFonts w:ascii="Times New Roman" w:hAnsi="Times New Roman" w:cs="Times New Roman"/>
          <w:sz w:val="27"/>
          <w:szCs w:val="27"/>
        </w:rPr>
        <w:t>организации в которую он намерен трудоустроиться</w:t>
      </w:r>
      <w:r w:rsidRPr="00E81048">
        <w:rPr>
          <w:rFonts w:ascii="Times New Roman" w:hAnsi="Times New Roman" w:cs="Times New Roman"/>
          <w:sz w:val="27"/>
          <w:szCs w:val="27"/>
        </w:rPr>
        <w:t xml:space="preserve">, согласия для </w:t>
      </w:r>
      <w:r w:rsidR="00D1609D">
        <w:rPr>
          <w:rFonts w:ascii="Times New Roman" w:hAnsi="Times New Roman" w:cs="Times New Roman"/>
          <w:sz w:val="27"/>
          <w:szCs w:val="27"/>
        </w:rPr>
        <w:t xml:space="preserve">его </w:t>
      </w:r>
      <w:r w:rsidRPr="00E81048">
        <w:rPr>
          <w:rFonts w:ascii="Times New Roman" w:hAnsi="Times New Roman" w:cs="Times New Roman"/>
          <w:sz w:val="27"/>
          <w:szCs w:val="27"/>
        </w:rPr>
        <w:t>трудоустройства не требовалось.</w:t>
      </w:r>
    </w:p>
    <w:p w14:paraId="31996A78" w14:textId="0A1383D6" w:rsidR="00E81048" w:rsidRPr="00D1609D" w:rsidRDefault="00D1609D" w:rsidP="00E81048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b/>
          <w:bCs/>
          <w:i/>
          <w:iCs/>
          <w:sz w:val="27"/>
          <w:szCs w:val="27"/>
          <w:u w:val="single"/>
        </w:rPr>
      </w:pPr>
      <w:r w:rsidRPr="00D1609D">
        <w:rPr>
          <w:rFonts w:ascii="Times New Roman" w:hAnsi="Times New Roman" w:cs="Times New Roman"/>
          <w:b/>
          <w:bCs/>
          <w:i/>
          <w:iCs/>
          <w:sz w:val="27"/>
          <w:szCs w:val="27"/>
          <w:u w:val="single"/>
        </w:rPr>
        <w:t>По второму вопросу:</w:t>
      </w:r>
    </w:p>
    <w:p w14:paraId="29B565F6" w14:textId="3B99AADA" w:rsidR="00D1609D" w:rsidRPr="00D1609D" w:rsidRDefault="00D1609D" w:rsidP="00E81048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1609D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proofErr w:type="spellStart"/>
      <w:r w:rsidRPr="00D1609D">
        <w:rPr>
          <w:rFonts w:ascii="Times New Roman" w:hAnsi="Times New Roman" w:cs="Times New Roman"/>
          <w:sz w:val="27"/>
          <w:szCs w:val="27"/>
        </w:rPr>
        <w:t>пп</w:t>
      </w:r>
      <w:proofErr w:type="spellEnd"/>
      <w:r w:rsidRPr="00D1609D">
        <w:rPr>
          <w:rFonts w:ascii="Times New Roman" w:hAnsi="Times New Roman" w:cs="Times New Roman"/>
          <w:sz w:val="27"/>
          <w:szCs w:val="27"/>
        </w:rPr>
        <w:t xml:space="preserve">. «а» п. 25.3 Положения о комиссиях по соблюдению требований к служебному поведению федеральных государственных служащих </w:t>
      </w:r>
      <w:r>
        <w:rPr>
          <w:rFonts w:ascii="Times New Roman" w:hAnsi="Times New Roman" w:cs="Times New Roman"/>
          <w:sz w:val="27"/>
          <w:szCs w:val="27"/>
        </w:rPr>
        <w:br/>
      </w:r>
      <w:r w:rsidRPr="00D1609D">
        <w:rPr>
          <w:rFonts w:ascii="Times New Roman" w:hAnsi="Times New Roman" w:cs="Times New Roman"/>
          <w:sz w:val="27"/>
          <w:szCs w:val="27"/>
        </w:rPr>
        <w:t xml:space="preserve">и урегулированию конфликта интересов, утвержденного Указом Президента </w:t>
      </w:r>
      <w:r>
        <w:rPr>
          <w:rFonts w:ascii="Times New Roman" w:hAnsi="Times New Roman" w:cs="Times New Roman"/>
          <w:sz w:val="27"/>
          <w:szCs w:val="27"/>
        </w:rPr>
        <w:t>Российской Федерации</w:t>
      </w:r>
      <w:r w:rsidRPr="00D1609D">
        <w:rPr>
          <w:rFonts w:ascii="Times New Roman" w:hAnsi="Times New Roman" w:cs="Times New Roman"/>
          <w:sz w:val="27"/>
          <w:szCs w:val="27"/>
        </w:rPr>
        <w:t xml:space="preserve"> от 01.07.2010 № 821, Комиссия прин</w:t>
      </w:r>
      <w:r>
        <w:rPr>
          <w:rFonts w:ascii="Times New Roman" w:hAnsi="Times New Roman" w:cs="Times New Roman"/>
          <w:sz w:val="27"/>
          <w:szCs w:val="27"/>
        </w:rPr>
        <w:t>яла</w:t>
      </w:r>
      <w:r w:rsidRPr="00D1609D">
        <w:rPr>
          <w:rFonts w:ascii="Times New Roman" w:hAnsi="Times New Roman" w:cs="Times New Roman"/>
          <w:sz w:val="27"/>
          <w:szCs w:val="27"/>
        </w:rPr>
        <w:t xml:space="preserve"> решение </w:t>
      </w:r>
      <w:r>
        <w:rPr>
          <w:rFonts w:ascii="Times New Roman" w:hAnsi="Times New Roman" w:cs="Times New Roman"/>
          <w:sz w:val="27"/>
          <w:szCs w:val="27"/>
        </w:rPr>
        <w:br/>
      </w:r>
      <w:r w:rsidRPr="00D1609D">
        <w:rPr>
          <w:rFonts w:ascii="Times New Roman" w:hAnsi="Times New Roman" w:cs="Times New Roman"/>
          <w:sz w:val="27"/>
          <w:szCs w:val="27"/>
        </w:rPr>
        <w:t xml:space="preserve">– признать, что при исполнении должностных обязанностей </w:t>
      </w:r>
      <w:r>
        <w:rPr>
          <w:rFonts w:ascii="Times New Roman" w:hAnsi="Times New Roman" w:cs="Times New Roman"/>
          <w:sz w:val="27"/>
          <w:szCs w:val="27"/>
        </w:rPr>
        <w:t>гражданским служащим Управления,</w:t>
      </w:r>
      <w:r w:rsidRPr="00D1609D">
        <w:rPr>
          <w:rFonts w:ascii="Times New Roman" w:hAnsi="Times New Roman" w:cs="Times New Roman"/>
          <w:sz w:val="27"/>
          <w:szCs w:val="27"/>
        </w:rPr>
        <w:t xml:space="preserve"> конфликт интересов отсутствует.</w:t>
      </w:r>
    </w:p>
    <w:p w14:paraId="53B36E59" w14:textId="4A2A734B" w:rsidR="00E81048" w:rsidRPr="00D1609D" w:rsidRDefault="00D1609D" w:rsidP="00E81048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D1609D">
        <w:rPr>
          <w:rFonts w:ascii="Times New Roman" w:hAnsi="Times New Roman" w:cs="Times New Roman"/>
          <w:b/>
          <w:bCs/>
          <w:sz w:val="27"/>
          <w:szCs w:val="27"/>
        </w:rPr>
        <w:t>15.06.2026</w:t>
      </w:r>
    </w:p>
    <w:p w14:paraId="7AE80AD2" w14:textId="77777777" w:rsidR="00D1609D" w:rsidRPr="00D1609D" w:rsidRDefault="00D1609D" w:rsidP="00D1609D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1609D">
        <w:rPr>
          <w:rFonts w:ascii="Times New Roman" w:hAnsi="Times New Roman" w:cs="Times New Roman"/>
          <w:sz w:val="27"/>
          <w:szCs w:val="27"/>
        </w:rPr>
        <w:t>На заседании Комиссии рассмотрено:</w:t>
      </w:r>
    </w:p>
    <w:p w14:paraId="32F414B9" w14:textId="509207C9" w:rsidR="00D1609D" w:rsidRPr="00D1609D" w:rsidRDefault="00D1609D" w:rsidP="00D1609D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1609D">
        <w:rPr>
          <w:rFonts w:ascii="Times New Roman" w:hAnsi="Times New Roman" w:cs="Times New Roman"/>
          <w:sz w:val="27"/>
          <w:szCs w:val="27"/>
        </w:rPr>
        <w:t xml:space="preserve">Обращение бывшего государственного гражданского служащего о даче согласия на замещение должности </w:t>
      </w:r>
      <w:r>
        <w:rPr>
          <w:rFonts w:ascii="Times New Roman" w:hAnsi="Times New Roman" w:cs="Times New Roman"/>
          <w:sz w:val="27"/>
          <w:szCs w:val="27"/>
        </w:rPr>
        <w:t>в коммерческой организации</w:t>
      </w:r>
      <w:r w:rsidRPr="00D1609D">
        <w:rPr>
          <w:rFonts w:ascii="Times New Roman" w:hAnsi="Times New Roman" w:cs="Times New Roman"/>
          <w:sz w:val="27"/>
          <w:szCs w:val="27"/>
        </w:rPr>
        <w:t>, поднадзорной Управлени</w:t>
      </w:r>
      <w:r>
        <w:rPr>
          <w:rFonts w:ascii="Times New Roman" w:hAnsi="Times New Roman" w:cs="Times New Roman"/>
          <w:sz w:val="27"/>
          <w:szCs w:val="27"/>
        </w:rPr>
        <w:t>ю</w:t>
      </w:r>
      <w:r w:rsidRPr="00D1609D">
        <w:rPr>
          <w:rFonts w:ascii="Times New Roman" w:hAnsi="Times New Roman" w:cs="Times New Roman"/>
          <w:sz w:val="27"/>
          <w:szCs w:val="27"/>
        </w:rPr>
        <w:t>.</w:t>
      </w:r>
    </w:p>
    <w:p w14:paraId="58CBCF8D" w14:textId="77777777" w:rsidR="00D1609D" w:rsidRPr="00D1609D" w:rsidRDefault="00D1609D" w:rsidP="00D1609D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D1609D">
        <w:rPr>
          <w:rFonts w:ascii="Times New Roman" w:hAnsi="Times New Roman" w:cs="Times New Roman"/>
          <w:b/>
          <w:bCs/>
          <w:sz w:val="27"/>
          <w:szCs w:val="27"/>
        </w:rPr>
        <w:t>РЕШИЛИ:</w:t>
      </w:r>
    </w:p>
    <w:p w14:paraId="1BADC6BA" w14:textId="5107EFBC" w:rsidR="00E81048" w:rsidRPr="00D1609D" w:rsidRDefault="00D1609D" w:rsidP="00D1609D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1609D">
        <w:rPr>
          <w:rFonts w:ascii="Times New Roman" w:hAnsi="Times New Roman" w:cs="Times New Roman"/>
          <w:sz w:val="27"/>
          <w:szCs w:val="27"/>
        </w:rPr>
        <w:t xml:space="preserve">По итогам рассмотрения Обращения бывшего гражданского служащего, исходя из смысла п. 1 ч. 3 ст. 17 Федерального закона от 27.07.2004 № 79-ФЗ </w:t>
      </w:r>
      <w:r>
        <w:rPr>
          <w:rFonts w:ascii="Times New Roman" w:hAnsi="Times New Roman" w:cs="Times New Roman"/>
          <w:sz w:val="27"/>
          <w:szCs w:val="27"/>
        </w:rPr>
        <w:br/>
      </w:r>
      <w:r w:rsidRPr="00D1609D">
        <w:rPr>
          <w:rFonts w:ascii="Times New Roman" w:hAnsi="Times New Roman" w:cs="Times New Roman"/>
          <w:sz w:val="27"/>
          <w:szCs w:val="27"/>
        </w:rPr>
        <w:t xml:space="preserve">«О государственной гражданской службе Российской Федерации», ч. 1 ст. 12 Федерального закона от 29.12.2012 № 273-ФЗ «О противодействии коррупции», </w:t>
      </w:r>
      <w:r>
        <w:rPr>
          <w:rFonts w:ascii="Times New Roman" w:hAnsi="Times New Roman" w:cs="Times New Roman"/>
          <w:sz w:val="27"/>
          <w:szCs w:val="27"/>
        </w:rPr>
        <w:br/>
      </w:r>
      <w:r w:rsidRPr="00D1609D">
        <w:rPr>
          <w:rFonts w:ascii="Times New Roman" w:hAnsi="Times New Roman" w:cs="Times New Roman"/>
          <w:sz w:val="27"/>
          <w:szCs w:val="27"/>
        </w:rPr>
        <w:t>в связи с отсутствием у бывшего гражданского служащего функций государственного управления в отношении организации в которую он намерен трудоустроиться, согласия для его трудоустройства не требовалось.</w:t>
      </w:r>
    </w:p>
    <w:sectPr w:rsidR="00E81048" w:rsidRPr="00D1609D" w:rsidSect="00D1609D">
      <w:pgSz w:w="11906" w:h="16838"/>
      <w:pgMar w:top="709" w:right="707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01E4C"/>
    <w:multiLevelType w:val="hybridMultilevel"/>
    <w:tmpl w:val="343080E0"/>
    <w:lvl w:ilvl="0" w:tplc="801296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8B9691E"/>
    <w:multiLevelType w:val="hybridMultilevel"/>
    <w:tmpl w:val="0EF053A6"/>
    <w:lvl w:ilvl="0" w:tplc="020CF3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A040A63"/>
    <w:multiLevelType w:val="hybridMultilevel"/>
    <w:tmpl w:val="34B8C8FE"/>
    <w:lvl w:ilvl="0" w:tplc="1BBAF36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DC12611"/>
    <w:multiLevelType w:val="hybridMultilevel"/>
    <w:tmpl w:val="EB7E09F0"/>
    <w:lvl w:ilvl="0" w:tplc="976C7194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35D5581"/>
    <w:multiLevelType w:val="hybridMultilevel"/>
    <w:tmpl w:val="1916C072"/>
    <w:lvl w:ilvl="0" w:tplc="F5B0E37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AB3276C"/>
    <w:multiLevelType w:val="hybridMultilevel"/>
    <w:tmpl w:val="FF96D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1210C"/>
    <w:multiLevelType w:val="hybridMultilevel"/>
    <w:tmpl w:val="680E54C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C3502A8"/>
    <w:multiLevelType w:val="hybridMultilevel"/>
    <w:tmpl w:val="BA304E9E"/>
    <w:lvl w:ilvl="0" w:tplc="06122C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6DDE2A3F"/>
    <w:multiLevelType w:val="hybridMultilevel"/>
    <w:tmpl w:val="7250E5E0"/>
    <w:lvl w:ilvl="0" w:tplc="11787A8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ABE"/>
    <w:rsid w:val="00082E87"/>
    <w:rsid w:val="000A7C3F"/>
    <w:rsid w:val="001324E4"/>
    <w:rsid w:val="001820F0"/>
    <w:rsid w:val="00190ED1"/>
    <w:rsid w:val="001D62DF"/>
    <w:rsid w:val="002C32D2"/>
    <w:rsid w:val="002F25CB"/>
    <w:rsid w:val="00314431"/>
    <w:rsid w:val="00332C26"/>
    <w:rsid w:val="003B7E1B"/>
    <w:rsid w:val="004A123D"/>
    <w:rsid w:val="004D25CC"/>
    <w:rsid w:val="005007F5"/>
    <w:rsid w:val="005F1ABE"/>
    <w:rsid w:val="00663E7A"/>
    <w:rsid w:val="006C1060"/>
    <w:rsid w:val="007171B7"/>
    <w:rsid w:val="00743D17"/>
    <w:rsid w:val="007D3361"/>
    <w:rsid w:val="008A0673"/>
    <w:rsid w:val="008A56BC"/>
    <w:rsid w:val="008A658F"/>
    <w:rsid w:val="008B7941"/>
    <w:rsid w:val="0090160E"/>
    <w:rsid w:val="009A0885"/>
    <w:rsid w:val="009B051D"/>
    <w:rsid w:val="009D2363"/>
    <w:rsid w:val="009F3289"/>
    <w:rsid w:val="00A375B3"/>
    <w:rsid w:val="00A73932"/>
    <w:rsid w:val="00AF46C9"/>
    <w:rsid w:val="00B00381"/>
    <w:rsid w:val="00B21F4E"/>
    <w:rsid w:val="00BD038F"/>
    <w:rsid w:val="00BE4869"/>
    <w:rsid w:val="00C02CF3"/>
    <w:rsid w:val="00C125B4"/>
    <w:rsid w:val="00C50E5F"/>
    <w:rsid w:val="00CF0D57"/>
    <w:rsid w:val="00D05A91"/>
    <w:rsid w:val="00D1609D"/>
    <w:rsid w:val="00D3532A"/>
    <w:rsid w:val="00D93276"/>
    <w:rsid w:val="00DC7D9C"/>
    <w:rsid w:val="00E27851"/>
    <w:rsid w:val="00E56C2F"/>
    <w:rsid w:val="00E81048"/>
    <w:rsid w:val="00E85496"/>
    <w:rsid w:val="00EC21EC"/>
    <w:rsid w:val="00F27433"/>
    <w:rsid w:val="00F82B2E"/>
    <w:rsid w:val="00FA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AF54"/>
  <w15:chartTrackingRefBased/>
  <w15:docId w15:val="{C87050C2-2B1A-4C7F-94A8-57A1CAB9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Надежда Николаевна</dc:creator>
  <cp:keywords/>
  <dc:description/>
  <cp:lastModifiedBy>Козлова Надежда Николаевна</cp:lastModifiedBy>
  <cp:revision>2</cp:revision>
  <dcterms:created xsi:type="dcterms:W3CDTF">2026-06-18T13:28:00Z</dcterms:created>
  <dcterms:modified xsi:type="dcterms:W3CDTF">2026-06-18T13:28:00Z</dcterms:modified>
</cp:coreProperties>
</file>